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C1A" w:rsidRPr="00CA62BA" w:rsidRDefault="00B07C1A" w:rsidP="0085687A">
      <w:pPr>
        <w:spacing w:after="0" w:line="20" w:lineRule="atLeast"/>
        <w:jc w:val="center"/>
        <w:rPr>
          <w:b/>
        </w:rPr>
      </w:pPr>
      <w:r w:rsidRPr="00CA62BA">
        <w:rPr>
          <w:b/>
        </w:rPr>
        <w:t>WONDERFULLY WILD UNIT</w:t>
      </w:r>
    </w:p>
    <w:p w:rsidR="0085687A" w:rsidRDefault="0085687A" w:rsidP="0085687A">
      <w:pPr>
        <w:spacing w:after="0" w:line="20" w:lineRule="atLeast"/>
        <w:jc w:val="center"/>
        <w:rPr>
          <w:b/>
        </w:rPr>
      </w:pPr>
    </w:p>
    <w:p w:rsidR="00B07C1A" w:rsidRPr="00CA62BA" w:rsidRDefault="00B07C1A" w:rsidP="0085687A">
      <w:pPr>
        <w:spacing w:after="0" w:line="20" w:lineRule="atLeast"/>
        <w:jc w:val="center"/>
        <w:rPr>
          <w:b/>
        </w:rPr>
      </w:pPr>
      <w:r>
        <w:rPr>
          <w:b/>
        </w:rPr>
        <w:t>LESSON 3:  Grades K-3</w:t>
      </w:r>
    </w:p>
    <w:p w:rsidR="0085687A" w:rsidRDefault="0085687A" w:rsidP="0085687A">
      <w:pPr>
        <w:spacing w:after="0" w:line="20" w:lineRule="atLeast"/>
        <w:jc w:val="center"/>
        <w:rPr>
          <w:b/>
        </w:rPr>
      </w:pPr>
    </w:p>
    <w:p w:rsidR="00B07C1A" w:rsidRDefault="00B07C1A" w:rsidP="0085687A">
      <w:pPr>
        <w:spacing w:after="0" w:line="20" w:lineRule="atLeast"/>
        <w:jc w:val="center"/>
        <w:rPr>
          <w:b/>
        </w:rPr>
      </w:pPr>
      <w:r>
        <w:rPr>
          <w:b/>
        </w:rPr>
        <w:t>THIS IS FOR THE BIRDS!</w:t>
      </w:r>
    </w:p>
    <w:p w:rsidR="00B07C1A" w:rsidRDefault="00B07C1A" w:rsidP="0085687A">
      <w:pPr>
        <w:spacing w:after="0" w:line="20" w:lineRule="atLeast"/>
        <w:rPr>
          <w:b/>
        </w:rPr>
      </w:pPr>
    </w:p>
    <w:p w:rsidR="00B07C1A" w:rsidRDefault="00B07C1A" w:rsidP="0085687A">
      <w:pPr>
        <w:spacing w:after="0" w:line="20" w:lineRule="atLeast"/>
        <w:rPr>
          <w:b/>
        </w:rPr>
      </w:pPr>
      <w:r>
        <w:rPr>
          <w:b/>
        </w:rPr>
        <w:t>Curriculum Connections, Standards addressed:</w:t>
      </w:r>
    </w:p>
    <w:p w:rsidR="0085687A" w:rsidRDefault="0085687A" w:rsidP="0085687A">
      <w:pPr>
        <w:spacing w:after="0" w:line="20" w:lineRule="atLeast"/>
        <w:rPr>
          <w:b/>
        </w:rPr>
      </w:pPr>
    </w:p>
    <w:p w:rsidR="00B07C1A" w:rsidRDefault="00B07C1A" w:rsidP="0085687A">
      <w:pPr>
        <w:spacing w:after="0" w:line="20" w:lineRule="atLeast"/>
      </w:pPr>
      <w:r>
        <w:rPr>
          <w:b/>
        </w:rPr>
        <w:t xml:space="preserve">Academic Goals:  </w:t>
      </w:r>
      <w:r>
        <w:t>1.2, 1.3, 1.5, 1.7, 2.1, 2.2, 2.3, 3.1, 3.2, 3.3, 3.4, 3.6, 4.1, 4.3, 4.5, 4.6, 4.7</w:t>
      </w:r>
    </w:p>
    <w:p w:rsidR="0085687A" w:rsidRDefault="0085687A" w:rsidP="0085687A">
      <w:pPr>
        <w:spacing w:after="0" w:line="20" w:lineRule="atLeast"/>
        <w:rPr>
          <w:b/>
        </w:rPr>
      </w:pPr>
    </w:p>
    <w:p w:rsidR="00B07C1A" w:rsidRDefault="00B07C1A" w:rsidP="0085687A">
      <w:pPr>
        <w:spacing w:after="0" w:line="20" w:lineRule="atLeast"/>
      </w:pPr>
      <w:r w:rsidRPr="0050092A">
        <w:rPr>
          <w:b/>
        </w:rPr>
        <w:t xml:space="preserve">Knowledge Goals:  </w:t>
      </w:r>
      <w:r>
        <w:t xml:space="preserve">Communication </w:t>
      </w:r>
      <w:r w:rsidR="00EC57FE">
        <w:t xml:space="preserve">Arts: 3, 4, 5, 6, 7; Science: 3, 4; Social Studies: </w:t>
      </w:r>
      <w:r>
        <w:t>6</w:t>
      </w:r>
    </w:p>
    <w:p w:rsidR="0085687A" w:rsidRDefault="0085687A" w:rsidP="0085687A">
      <w:pPr>
        <w:spacing w:after="0" w:line="20" w:lineRule="atLeast"/>
        <w:rPr>
          <w:b/>
        </w:rPr>
      </w:pPr>
    </w:p>
    <w:p w:rsidR="00B07C1A" w:rsidRDefault="00B07C1A" w:rsidP="0085687A">
      <w:pPr>
        <w:spacing w:after="0" w:line="20" w:lineRule="atLeast"/>
      </w:pPr>
      <w:r w:rsidRPr="008F5E4C">
        <w:rPr>
          <w:b/>
        </w:rPr>
        <w:t xml:space="preserve">Objective:  </w:t>
      </w:r>
      <w:r w:rsidR="00EC57FE">
        <w:t>To gain appreciation for</w:t>
      </w:r>
      <w:r>
        <w:t xml:space="preserve"> wild birds that grace our backyards.   To learn about the responsibilities involved in feeding wild birds.</w:t>
      </w:r>
    </w:p>
    <w:p w:rsidR="0085687A" w:rsidRDefault="0085687A" w:rsidP="0085687A">
      <w:pPr>
        <w:spacing w:after="0" w:line="20" w:lineRule="atLeast"/>
        <w:rPr>
          <w:b/>
        </w:rPr>
      </w:pPr>
    </w:p>
    <w:p w:rsidR="00B07C1A" w:rsidRDefault="00B07C1A" w:rsidP="0085687A">
      <w:pPr>
        <w:spacing w:after="0" w:line="20" w:lineRule="atLeast"/>
        <w:rPr>
          <w:b/>
        </w:rPr>
      </w:pPr>
      <w:r w:rsidRPr="0050092A">
        <w:rPr>
          <w:b/>
        </w:rPr>
        <w:t>Common Core-Aligned Activities:</w:t>
      </w:r>
      <w:r>
        <w:rPr>
          <w:b/>
        </w:rPr>
        <w:t xml:space="preserve">  </w:t>
      </w:r>
    </w:p>
    <w:p w:rsidR="0085687A" w:rsidRDefault="0085687A" w:rsidP="0085687A">
      <w:pPr>
        <w:spacing w:after="0" w:line="20" w:lineRule="atLeast"/>
        <w:rPr>
          <w:b/>
        </w:rPr>
      </w:pPr>
    </w:p>
    <w:p w:rsidR="00B07C1A" w:rsidRDefault="00B07C1A" w:rsidP="0085687A">
      <w:pPr>
        <w:spacing w:after="0" w:line="20" w:lineRule="atLeast"/>
        <w:rPr>
          <w:b/>
        </w:rPr>
      </w:pPr>
      <w:r>
        <w:rPr>
          <w:b/>
        </w:rPr>
        <w:t xml:space="preserve">SL.K.2.1—Engage effectively in a range of collaborative discussions.   </w:t>
      </w:r>
    </w:p>
    <w:p w:rsidR="00B07C1A" w:rsidRDefault="00B07C1A" w:rsidP="0085687A">
      <w:pPr>
        <w:spacing w:after="0" w:line="20" w:lineRule="atLeast"/>
      </w:pPr>
      <w:r>
        <w:t xml:space="preserve">Encourage students to discuss the differences between ‘wild’ and ‘domestic.’   What are the differences?   Similarities?  What makes a wild bird wild?    What makes a wild animal different than a pet?  What are the different needs?   What do they eat?   If we start to feed them, will they become dependent on us?   Is it fair to start feeding them and then lose interest and stop?   Why?       </w:t>
      </w:r>
    </w:p>
    <w:p w:rsidR="0085687A" w:rsidRDefault="0085687A" w:rsidP="0085687A">
      <w:pPr>
        <w:spacing w:after="0" w:line="20" w:lineRule="atLeast"/>
        <w:rPr>
          <w:b/>
        </w:rPr>
      </w:pPr>
    </w:p>
    <w:p w:rsidR="0085687A" w:rsidRPr="00EC57FE" w:rsidRDefault="00702D28" w:rsidP="0085687A">
      <w:pPr>
        <w:spacing w:after="0" w:line="20" w:lineRule="atLeast"/>
      </w:pPr>
      <w:r>
        <w:rPr>
          <w:b/>
        </w:rPr>
        <w:t>Character Concepts:</w:t>
      </w:r>
      <w:r w:rsidR="00B07C1A">
        <w:rPr>
          <w:b/>
        </w:rPr>
        <w:t xml:space="preserve">  </w:t>
      </w:r>
      <w:r w:rsidR="00B07C1A">
        <w:t>Fairness, Respect, Responsibility</w:t>
      </w:r>
    </w:p>
    <w:p w:rsidR="0085687A" w:rsidRDefault="0085687A" w:rsidP="0085687A">
      <w:pPr>
        <w:spacing w:after="0" w:line="20" w:lineRule="atLeast"/>
        <w:rPr>
          <w:b/>
        </w:rPr>
      </w:pPr>
    </w:p>
    <w:p w:rsidR="00B07C1A" w:rsidRDefault="00B07C1A" w:rsidP="0085687A">
      <w:pPr>
        <w:spacing w:after="0" w:line="20" w:lineRule="atLeast"/>
      </w:pPr>
      <w:r w:rsidRPr="00393BDC">
        <w:rPr>
          <w:b/>
        </w:rPr>
        <w:t>Fairness:</w:t>
      </w:r>
      <w:r w:rsidR="00702D28">
        <w:t xml:space="preserve">  </w:t>
      </w:r>
      <w:r>
        <w:t xml:space="preserve">Treat all animals as you would want to be treated.  Give equal consideration to the needs of all living creatures, not just our own needs. </w:t>
      </w:r>
    </w:p>
    <w:p w:rsidR="0085687A" w:rsidRDefault="0085687A" w:rsidP="0085687A">
      <w:pPr>
        <w:spacing w:after="0" w:line="20" w:lineRule="atLeast"/>
        <w:rPr>
          <w:b/>
        </w:rPr>
      </w:pPr>
    </w:p>
    <w:p w:rsidR="00B07C1A" w:rsidRDefault="00B07C1A" w:rsidP="0085687A">
      <w:pPr>
        <w:spacing w:after="0" w:line="20" w:lineRule="atLeast"/>
      </w:pPr>
      <w:r w:rsidRPr="00393BDC">
        <w:rPr>
          <w:b/>
        </w:rPr>
        <w:t>Respect:</w:t>
      </w:r>
      <w:r>
        <w:t xml:space="preserve">  Treat all living creatures the way you would like to be treated—with courtesy and consideration of their feelings and needs.  </w:t>
      </w:r>
    </w:p>
    <w:p w:rsidR="00EC57FE" w:rsidRDefault="00EC57FE" w:rsidP="0085687A">
      <w:pPr>
        <w:spacing w:after="0" w:line="20" w:lineRule="atLeast"/>
      </w:pPr>
    </w:p>
    <w:p w:rsidR="00EC57FE" w:rsidRPr="00086D1C" w:rsidRDefault="00EC57FE" w:rsidP="00EC57FE">
      <w:pPr>
        <w:spacing w:after="0" w:line="20" w:lineRule="atLeast"/>
      </w:pPr>
      <w:r w:rsidRPr="00086D1C">
        <w:rPr>
          <w:b/>
        </w:rPr>
        <w:t>Responsibility:</w:t>
      </w:r>
      <w:r>
        <w:rPr>
          <w:b/>
        </w:rPr>
        <w:t xml:space="preserve">  </w:t>
      </w:r>
      <w:r>
        <w:t>Following the golden rule of treating other living beings as you would want to be treated.</w:t>
      </w:r>
    </w:p>
    <w:p w:rsidR="0085687A" w:rsidRDefault="0085687A" w:rsidP="0085687A">
      <w:pPr>
        <w:spacing w:after="0" w:line="20" w:lineRule="atLeast"/>
        <w:rPr>
          <w:b/>
        </w:rPr>
      </w:pPr>
    </w:p>
    <w:p w:rsidR="00B07C1A" w:rsidRPr="005F53AA" w:rsidRDefault="00B07C1A" w:rsidP="0085687A">
      <w:pPr>
        <w:spacing w:after="0" w:line="20" w:lineRule="atLeast"/>
        <w:rPr>
          <w:b/>
        </w:rPr>
      </w:pPr>
      <w:r w:rsidRPr="00185351">
        <w:rPr>
          <w:b/>
        </w:rPr>
        <w:t>STEM initiatives:</w:t>
      </w:r>
      <w:r>
        <w:t xml:space="preserve">  </w:t>
      </w:r>
      <w:r w:rsidR="0085687A" w:rsidRPr="005F53AA">
        <w:rPr>
          <w:b/>
        </w:rPr>
        <w:t>T</w:t>
      </w:r>
      <w:r w:rsidRPr="005F53AA">
        <w:rPr>
          <w:b/>
        </w:rPr>
        <w:t>hinking critically in the connections to Science, Technology, Engineering and Math</w:t>
      </w:r>
    </w:p>
    <w:p w:rsidR="0085687A" w:rsidRDefault="0085687A" w:rsidP="0085687A">
      <w:pPr>
        <w:spacing w:after="0" w:line="20" w:lineRule="atLeast"/>
        <w:rPr>
          <w:b/>
        </w:rPr>
      </w:pPr>
    </w:p>
    <w:p w:rsidR="00B07C1A" w:rsidRDefault="00B07C1A" w:rsidP="0085687A">
      <w:pPr>
        <w:spacing w:after="0" w:line="20" w:lineRule="atLeast"/>
        <w:rPr>
          <w:b/>
        </w:rPr>
      </w:pPr>
      <w:r>
        <w:rPr>
          <w:b/>
        </w:rPr>
        <w:t>2-PS1-3—</w:t>
      </w:r>
      <w:proofErr w:type="gramStart"/>
      <w:r>
        <w:t>Analyze</w:t>
      </w:r>
      <w:proofErr w:type="gramEnd"/>
      <w:r>
        <w:t xml:space="preserve"> the materials needed to assemble a bird feeder per our methodology.  Make observations about how this object is made of a small set of pieces and refigured to make a new object.   How does it work?</w:t>
      </w:r>
    </w:p>
    <w:p w:rsidR="0085687A" w:rsidRDefault="0085687A" w:rsidP="0085687A">
      <w:pPr>
        <w:spacing w:after="0" w:line="20" w:lineRule="atLeast"/>
        <w:rPr>
          <w:b/>
        </w:rPr>
      </w:pPr>
    </w:p>
    <w:p w:rsidR="00B07C1A" w:rsidRDefault="00B07C1A" w:rsidP="0085687A">
      <w:pPr>
        <w:spacing w:after="0" w:line="20" w:lineRule="atLeast"/>
      </w:pPr>
      <w:r>
        <w:rPr>
          <w:b/>
        </w:rPr>
        <w:t>1-ESS1-2—</w:t>
      </w:r>
      <w:r>
        <w:t xml:space="preserve">Students will be able to collect the data that is necessary to determine what differentiates a wild from a domestic bird and what special needs each have.   What are the similarities and what are the differences in wild and domestic birds.   How does our actions affect their </w:t>
      </w:r>
      <w:proofErr w:type="gramStart"/>
      <w:r>
        <w:t>lives.</w:t>
      </w:r>
      <w:proofErr w:type="gramEnd"/>
      <w:r>
        <w:t xml:space="preserve">  </w:t>
      </w:r>
    </w:p>
    <w:p w:rsidR="00F331DA" w:rsidRDefault="00F331DA" w:rsidP="0085687A">
      <w:pPr>
        <w:pStyle w:val="Title"/>
        <w:spacing w:line="20" w:lineRule="atLeast"/>
        <w:jc w:val="left"/>
        <w:rPr>
          <w:b w:val="0"/>
          <w:bCs w:val="0"/>
          <w:sz w:val="24"/>
          <w:szCs w:val="24"/>
        </w:rPr>
      </w:pPr>
    </w:p>
    <w:p w:rsidR="00F331DA" w:rsidRPr="00F331DA" w:rsidRDefault="00F331DA" w:rsidP="0085687A">
      <w:pPr>
        <w:pStyle w:val="Title"/>
        <w:spacing w:line="20" w:lineRule="atLeast"/>
        <w:jc w:val="left"/>
        <w:rPr>
          <w:rFonts w:asciiTheme="minorHAnsi" w:hAnsiTheme="minorHAnsi"/>
          <w:sz w:val="22"/>
          <w:szCs w:val="22"/>
        </w:rPr>
      </w:pPr>
      <w:r w:rsidRPr="00F331DA">
        <w:rPr>
          <w:rFonts w:asciiTheme="minorHAnsi" w:hAnsiTheme="minorHAnsi"/>
          <w:sz w:val="22"/>
          <w:szCs w:val="22"/>
        </w:rPr>
        <w:t>Materials</w:t>
      </w:r>
      <w:r w:rsidR="0085687A">
        <w:rPr>
          <w:rFonts w:asciiTheme="minorHAnsi" w:hAnsiTheme="minorHAnsi"/>
          <w:sz w:val="22"/>
          <w:szCs w:val="22"/>
        </w:rPr>
        <w:t xml:space="preserve"> Needed</w:t>
      </w:r>
      <w:r w:rsidRPr="00F331DA">
        <w:rPr>
          <w:rFonts w:asciiTheme="minorHAnsi" w:hAnsiTheme="minorHAnsi"/>
          <w:sz w:val="22"/>
          <w:szCs w:val="22"/>
        </w:rPr>
        <w:t>:</w:t>
      </w:r>
    </w:p>
    <w:p w:rsidR="00F331DA" w:rsidRPr="00F331DA" w:rsidRDefault="00F331DA" w:rsidP="0085687A">
      <w:pPr>
        <w:pStyle w:val="Title"/>
        <w:numPr>
          <w:ilvl w:val="0"/>
          <w:numId w:val="1"/>
        </w:numPr>
        <w:spacing w:line="20" w:lineRule="atLeast"/>
        <w:jc w:val="left"/>
        <w:rPr>
          <w:rFonts w:asciiTheme="minorHAnsi" w:hAnsiTheme="minorHAnsi"/>
          <w:b w:val="0"/>
          <w:bCs w:val="0"/>
          <w:sz w:val="22"/>
          <w:szCs w:val="22"/>
        </w:rPr>
      </w:pPr>
      <w:r w:rsidRPr="00F331DA">
        <w:rPr>
          <w:rFonts w:asciiTheme="minorHAnsi" w:hAnsiTheme="minorHAnsi"/>
          <w:b w:val="0"/>
          <w:bCs w:val="0"/>
          <w:sz w:val="22"/>
          <w:szCs w:val="22"/>
        </w:rPr>
        <w:t>Clean, dry, empty plastic soda or water bottle with cap (2 liter or any size)</w:t>
      </w:r>
    </w:p>
    <w:p w:rsidR="00F331DA" w:rsidRPr="00F331DA" w:rsidRDefault="00F331DA" w:rsidP="0085687A">
      <w:pPr>
        <w:pStyle w:val="Title"/>
        <w:numPr>
          <w:ilvl w:val="0"/>
          <w:numId w:val="1"/>
        </w:numPr>
        <w:spacing w:line="20" w:lineRule="atLeast"/>
        <w:jc w:val="left"/>
        <w:rPr>
          <w:rFonts w:asciiTheme="minorHAnsi" w:hAnsiTheme="minorHAnsi"/>
          <w:b w:val="0"/>
          <w:bCs w:val="0"/>
          <w:sz w:val="22"/>
          <w:szCs w:val="22"/>
        </w:rPr>
      </w:pPr>
      <w:r w:rsidRPr="00F331DA">
        <w:rPr>
          <w:rFonts w:asciiTheme="minorHAnsi" w:hAnsiTheme="minorHAnsi"/>
          <w:b w:val="0"/>
          <w:bCs w:val="0"/>
          <w:sz w:val="22"/>
          <w:szCs w:val="22"/>
        </w:rPr>
        <w:t>An ice pick or sharp object (for adult use only!)</w:t>
      </w:r>
    </w:p>
    <w:p w:rsidR="00F331DA" w:rsidRPr="00F331DA" w:rsidRDefault="00F331DA" w:rsidP="0085687A">
      <w:pPr>
        <w:pStyle w:val="Title"/>
        <w:numPr>
          <w:ilvl w:val="0"/>
          <w:numId w:val="1"/>
        </w:numPr>
        <w:spacing w:line="20" w:lineRule="atLeast"/>
        <w:jc w:val="left"/>
        <w:rPr>
          <w:rFonts w:asciiTheme="minorHAnsi" w:hAnsiTheme="minorHAnsi"/>
          <w:b w:val="0"/>
          <w:bCs w:val="0"/>
          <w:sz w:val="22"/>
          <w:szCs w:val="22"/>
        </w:rPr>
      </w:pPr>
      <w:r w:rsidRPr="00F331DA">
        <w:rPr>
          <w:rFonts w:asciiTheme="minorHAnsi" w:hAnsiTheme="minorHAnsi"/>
          <w:b w:val="0"/>
          <w:bCs w:val="0"/>
          <w:sz w:val="22"/>
          <w:szCs w:val="22"/>
        </w:rPr>
        <w:lastRenderedPageBreak/>
        <w:t>Twigs or small sticks that are 2-3 inches wider than the bottle</w:t>
      </w:r>
    </w:p>
    <w:p w:rsidR="00F331DA" w:rsidRPr="00F331DA" w:rsidRDefault="00EC57FE" w:rsidP="0085687A">
      <w:pPr>
        <w:pStyle w:val="Title"/>
        <w:numPr>
          <w:ilvl w:val="0"/>
          <w:numId w:val="1"/>
        </w:numPr>
        <w:spacing w:line="20" w:lineRule="atLeast"/>
        <w:jc w:val="left"/>
        <w:rPr>
          <w:rFonts w:asciiTheme="minorHAnsi" w:hAnsiTheme="minorHAnsi"/>
          <w:b w:val="0"/>
          <w:bCs w:val="0"/>
          <w:sz w:val="22"/>
          <w:szCs w:val="22"/>
        </w:rPr>
      </w:pPr>
      <w:r>
        <w:rPr>
          <w:rFonts w:asciiTheme="minorHAnsi" w:hAnsiTheme="minorHAnsi"/>
          <w:b w:val="0"/>
          <w:bCs w:val="0"/>
          <w:sz w:val="22"/>
          <w:szCs w:val="22"/>
        </w:rPr>
        <w:t>Birdseed</w:t>
      </w:r>
    </w:p>
    <w:p w:rsidR="00F331DA" w:rsidRPr="00F331DA" w:rsidRDefault="00F331DA" w:rsidP="0085687A">
      <w:pPr>
        <w:pStyle w:val="Title"/>
        <w:numPr>
          <w:ilvl w:val="0"/>
          <w:numId w:val="1"/>
        </w:numPr>
        <w:spacing w:line="20" w:lineRule="atLeast"/>
        <w:jc w:val="left"/>
        <w:rPr>
          <w:rFonts w:asciiTheme="minorHAnsi" w:hAnsiTheme="minorHAnsi"/>
          <w:b w:val="0"/>
          <w:bCs w:val="0"/>
          <w:sz w:val="22"/>
          <w:szCs w:val="22"/>
        </w:rPr>
      </w:pPr>
      <w:r w:rsidRPr="00F331DA">
        <w:rPr>
          <w:rFonts w:asciiTheme="minorHAnsi" w:hAnsiTheme="minorHAnsi"/>
          <w:b w:val="0"/>
          <w:bCs w:val="0"/>
          <w:sz w:val="22"/>
          <w:szCs w:val="22"/>
        </w:rPr>
        <w:t>Paperclip</w:t>
      </w:r>
    </w:p>
    <w:p w:rsidR="00F331DA" w:rsidRPr="00F331DA" w:rsidRDefault="00256A26" w:rsidP="0085687A">
      <w:pPr>
        <w:pStyle w:val="Title"/>
        <w:numPr>
          <w:ilvl w:val="0"/>
          <w:numId w:val="1"/>
        </w:numPr>
        <w:spacing w:line="20" w:lineRule="atLeast"/>
        <w:jc w:val="left"/>
        <w:rPr>
          <w:rFonts w:asciiTheme="minorHAnsi" w:hAnsiTheme="minorHAnsi"/>
          <w:b w:val="0"/>
          <w:bCs w:val="0"/>
          <w:sz w:val="22"/>
          <w:szCs w:val="22"/>
        </w:rPr>
      </w:pPr>
      <w:r>
        <w:rPr>
          <w:rFonts w:asciiTheme="minorHAnsi" w:hAnsiTheme="minorHAnsi"/>
          <w:b w:val="0"/>
          <w:bCs w:val="0"/>
          <w:sz w:val="22"/>
          <w:szCs w:val="22"/>
        </w:rPr>
        <w:t>DOWNLOAD Handout: “Don’t Hurt A Bird…”</w:t>
      </w:r>
    </w:p>
    <w:p w:rsidR="00F331DA" w:rsidRPr="00F331DA" w:rsidRDefault="00F331DA" w:rsidP="0085687A">
      <w:pPr>
        <w:pStyle w:val="Title"/>
        <w:spacing w:line="20" w:lineRule="atLeast"/>
        <w:jc w:val="left"/>
        <w:rPr>
          <w:rFonts w:asciiTheme="minorHAnsi" w:hAnsiTheme="minorHAnsi"/>
          <w:b w:val="0"/>
          <w:bCs w:val="0"/>
          <w:sz w:val="22"/>
          <w:szCs w:val="22"/>
        </w:rPr>
      </w:pPr>
    </w:p>
    <w:p w:rsidR="00F331DA" w:rsidRPr="00F331DA" w:rsidRDefault="00F331DA" w:rsidP="0085687A">
      <w:pPr>
        <w:pStyle w:val="Title"/>
        <w:spacing w:line="20" w:lineRule="atLeast"/>
        <w:jc w:val="left"/>
        <w:rPr>
          <w:rFonts w:asciiTheme="minorHAnsi" w:hAnsiTheme="minorHAnsi"/>
          <w:b w:val="0"/>
          <w:bCs w:val="0"/>
          <w:sz w:val="22"/>
          <w:szCs w:val="22"/>
        </w:rPr>
      </w:pPr>
      <w:r w:rsidRPr="00F331DA">
        <w:rPr>
          <w:rFonts w:asciiTheme="minorHAnsi" w:hAnsiTheme="minorHAnsi"/>
          <w:sz w:val="22"/>
          <w:szCs w:val="22"/>
        </w:rPr>
        <w:t>Method:</w:t>
      </w:r>
      <w:r w:rsidRPr="00F331DA">
        <w:rPr>
          <w:rFonts w:asciiTheme="minorHAnsi" w:hAnsiTheme="minorHAnsi"/>
          <w:b w:val="0"/>
          <w:bCs w:val="0"/>
          <w:sz w:val="22"/>
          <w:szCs w:val="22"/>
        </w:rPr>
        <w:t xml:space="preserve"> </w:t>
      </w:r>
      <w:r w:rsidR="00702D28">
        <w:rPr>
          <w:rFonts w:asciiTheme="minorHAnsi" w:hAnsiTheme="minorHAnsi"/>
          <w:b w:val="0"/>
          <w:bCs w:val="0"/>
          <w:sz w:val="22"/>
          <w:szCs w:val="22"/>
        </w:rPr>
        <w:t xml:space="preserve"> </w:t>
      </w:r>
      <w:r w:rsidRPr="00F331DA">
        <w:rPr>
          <w:rFonts w:asciiTheme="minorHAnsi" w:hAnsiTheme="minorHAnsi"/>
          <w:b w:val="0"/>
          <w:bCs w:val="0"/>
          <w:sz w:val="22"/>
          <w:szCs w:val="22"/>
        </w:rPr>
        <w:t>Wild birds are wild and should always remain in the wild. However, with some responsible actions, we can help the birds and bring them in “close and personal” for a better look.</w:t>
      </w:r>
    </w:p>
    <w:p w:rsidR="00F331DA" w:rsidRPr="00F331DA" w:rsidRDefault="00F331DA" w:rsidP="0085687A">
      <w:pPr>
        <w:pStyle w:val="Title"/>
        <w:spacing w:line="20" w:lineRule="atLeast"/>
        <w:jc w:val="left"/>
        <w:rPr>
          <w:rFonts w:asciiTheme="minorHAnsi" w:hAnsiTheme="minorHAnsi"/>
          <w:b w:val="0"/>
          <w:bCs w:val="0"/>
          <w:sz w:val="22"/>
          <w:szCs w:val="22"/>
        </w:rPr>
      </w:pPr>
    </w:p>
    <w:p w:rsidR="00F331DA" w:rsidRPr="00F331DA" w:rsidRDefault="00F331DA" w:rsidP="0085687A">
      <w:pPr>
        <w:pStyle w:val="Title"/>
        <w:spacing w:line="20" w:lineRule="atLeast"/>
        <w:jc w:val="left"/>
        <w:rPr>
          <w:rFonts w:asciiTheme="minorHAnsi" w:hAnsiTheme="minorHAnsi"/>
          <w:b w:val="0"/>
          <w:bCs w:val="0"/>
          <w:sz w:val="22"/>
          <w:szCs w:val="22"/>
        </w:rPr>
      </w:pPr>
      <w:r w:rsidRPr="00F331DA">
        <w:rPr>
          <w:rFonts w:asciiTheme="minorHAnsi" w:hAnsiTheme="minorHAnsi"/>
          <w:b w:val="0"/>
          <w:bCs w:val="0"/>
          <w:sz w:val="22"/>
          <w:szCs w:val="22"/>
        </w:rPr>
        <w:t>Birds can be a wonderful learning tool for your students, teaching them mysteries of survival, tenacity, responsibility, and as a source of beauty and entertainment.</w:t>
      </w:r>
    </w:p>
    <w:p w:rsidR="00F331DA" w:rsidRPr="00F331DA" w:rsidRDefault="00F331DA" w:rsidP="0085687A">
      <w:pPr>
        <w:pStyle w:val="Title"/>
        <w:spacing w:line="20" w:lineRule="atLeast"/>
        <w:jc w:val="left"/>
        <w:rPr>
          <w:rFonts w:asciiTheme="minorHAnsi" w:hAnsiTheme="minorHAnsi"/>
          <w:b w:val="0"/>
          <w:bCs w:val="0"/>
          <w:sz w:val="22"/>
          <w:szCs w:val="22"/>
        </w:rPr>
      </w:pPr>
      <w:r w:rsidRPr="00F331DA">
        <w:rPr>
          <w:rFonts w:asciiTheme="minorHAnsi" w:hAnsiTheme="minorHAnsi"/>
          <w:b w:val="0"/>
          <w:bCs w:val="0"/>
          <w:sz w:val="22"/>
          <w:szCs w:val="22"/>
        </w:rPr>
        <w:t>Although birds benefit from the easy access to birdseed, people are primary beneficiaries of this recreational activity. The opportunity to share food and enjoy the mystique of birds at close range provides hours of enjoyment just outside your home. Bird feeding adds diversity to your day and enriches your life.</w:t>
      </w:r>
    </w:p>
    <w:p w:rsidR="00F331DA" w:rsidRPr="00F331DA" w:rsidRDefault="00F331DA" w:rsidP="0085687A">
      <w:pPr>
        <w:pStyle w:val="Title"/>
        <w:spacing w:line="20" w:lineRule="atLeast"/>
        <w:jc w:val="left"/>
        <w:rPr>
          <w:rFonts w:asciiTheme="minorHAnsi" w:hAnsiTheme="minorHAnsi"/>
          <w:b w:val="0"/>
          <w:bCs w:val="0"/>
          <w:sz w:val="22"/>
          <w:szCs w:val="22"/>
        </w:rPr>
      </w:pPr>
    </w:p>
    <w:p w:rsidR="00F331DA" w:rsidRPr="00F331DA" w:rsidRDefault="00F331DA" w:rsidP="0085687A">
      <w:pPr>
        <w:pStyle w:val="Title"/>
        <w:spacing w:line="20" w:lineRule="atLeast"/>
        <w:jc w:val="left"/>
        <w:rPr>
          <w:rFonts w:asciiTheme="minorHAnsi" w:hAnsiTheme="minorHAnsi"/>
          <w:b w:val="0"/>
          <w:bCs w:val="0"/>
          <w:sz w:val="22"/>
          <w:szCs w:val="22"/>
        </w:rPr>
      </w:pPr>
      <w:r w:rsidRPr="00F331DA">
        <w:rPr>
          <w:rFonts w:asciiTheme="minorHAnsi" w:hAnsiTheme="minorHAnsi"/>
          <w:b w:val="0"/>
          <w:bCs w:val="0"/>
          <w:sz w:val="22"/>
          <w:szCs w:val="22"/>
        </w:rPr>
        <w:t>Here’s how to make the bird feeder:</w:t>
      </w:r>
    </w:p>
    <w:p w:rsidR="00F331DA" w:rsidRPr="00F331DA" w:rsidRDefault="00702D28" w:rsidP="0085687A">
      <w:pPr>
        <w:pStyle w:val="Title"/>
        <w:numPr>
          <w:ilvl w:val="0"/>
          <w:numId w:val="2"/>
        </w:numPr>
        <w:spacing w:line="20" w:lineRule="atLeast"/>
        <w:jc w:val="left"/>
        <w:rPr>
          <w:rFonts w:asciiTheme="minorHAnsi" w:hAnsiTheme="minorHAnsi"/>
          <w:b w:val="0"/>
          <w:bCs w:val="0"/>
          <w:sz w:val="22"/>
          <w:szCs w:val="22"/>
        </w:rPr>
      </w:pPr>
      <w:r>
        <w:rPr>
          <w:rFonts w:asciiTheme="minorHAnsi" w:hAnsiTheme="minorHAnsi"/>
          <w:b w:val="0"/>
          <w:bCs w:val="0"/>
          <w:sz w:val="22"/>
          <w:szCs w:val="22"/>
        </w:rPr>
        <w:t>H</w:t>
      </w:r>
      <w:r w:rsidR="00F331DA" w:rsidRPr="00F331DA">
        <w:rPr>
          <w:rFonts w:asciiTheme="minorHAnsi" w:hAnsiTheme="minorHAnsi"/>
          <w:b w:val="0"/>
          <w:bCs w:val="0"/>
          <w:sz w:val="22"/>
          <w:szCs w:val="22"/>
        </w:rPr>
        <w:t>eat tip of ice pick and push a hole through cap of water bottle</w:t>
      </w:r>
    </w:p>
    <w:p w:rsidR="00F331DA" w:rsidRPr="00F331DA" w:rsidRDefault="00702D28" w:rsidP="0085687A">
      <w:pPr>
        <w:pStyle w:val="Title"/>
        <w:numPr>
          <w:ilvl w:val="0"/>
          <w:numId w:val="2"/>
        </w:numPr>
        <w:spacing w:line="20" w:lineRule="atLeast"/>
        <w:jc w:val="left"/>
        <w:rPr>
          <w:rFonts w:asciiTheme="minorHAnsi" w:hAnsiTheme="minorHAnsi"/>
          <w:b w:val="0"/>
          <w:bCs w:val="0"/>
          <w:sz w:val="22"/>
          <w:szCs w:val="22"/>
        </w:rPr>
      </w:pPr>
      <w:r>
        <w:rPr>
          <w:rFonts w:asciiTheme="minorHAnsi" w:hAnsiTheme="minorHAnsi"/>
          <w:b w:val="0"/>
          <w:bCs w:val="0"/>
          <w:sz w:val="22"/>
          <w:szCs w:val="22"/>
        </w:rPr>
        <w:t>S</w:t>
      </w:r>
      <w:r w:rsidR="00F331DA" w:rsidRPr="00F331DA">
        <w:rPr>
          <w:rFonts w:asciiTheme="minorHAnsi" w:hAnsiTheme="minorHAnsi"/>
          <w:b w:val="0"/>
          <w:bCs w:val="0"/>
          <w:sz w:val="22"/>
          <w:szCs w:val="22"/>
        </w:rPr>
        <w:t>traighten paper clip and feed through hole; bend paper clip inside of cap to secure; bend outer portion of clip in s</w:t>
      </w:r>
      <w:r w:rsidR="00EC57FE">
        <w:rPr>
          <w:rFonts w:asciiTheme="minorHAnsi" w:hAnsiTheme="minorHAnsi"/>
          <w:b w:val="0"/>
          <w:bCs w:val="0"/>
          <w:sz w:val="22"/>
          <w:szCs w:val="22"/>
        </w:rPr>
        <w:t>hape of hook (to hang on a</w:t>
      </w:r>
      <w:bookmarkStart w:id="0" w:name="_GoBack"/>
      <w:bookmarkEnd w:id="0"/>
      <w:r w:rsidR="00F331DA" w:rsidRPr="00F331DA">
        <w:rPr>
          <w:rFonts w:asciiTheme="minorHAnsi" w:hAnsiTheme="minorHAnsi"/>
          <w:b w:val="0"/>
          <w:bCs w:val="0"/>
          <w:sz w:val="22"/>
          <w:szCs w:val="22"/>
        </w:rPr>
        <w:t xml:space="preserve"> branch)</w:t>
      </w:r>
    </w:p>
    <w:p w:rsidR="00F331DA" w:rsidRPr="00F331DA" w:rsidRDefault="00702D28" w:rsidP="0085687A">
      <w:pPr>
        <w:pStyle w:val="Title"/>
        <w:numPr>
          <w:ilvl w:val="0"/>
          <w:numId w:val="2"/>
        </w:numPr>
        <w:spacing w:line="20" w:lineRule="atLeast"/>
        <w:jc w:val="left"/>
        <w:rPr>
          <w:rFonts w:asciiTheme="minorHAnsi" w:hAnsiTheme="minorHAnsi"/>
          <w:b w:val="0"/>
          <w:bCs w:val="0"/>
          <w:sz w:val="22"/>
          <w:szCs w:val="22"/>
        </w:rPr>
      </w:pPr>
      <w:r>
        <w:rPr>
          <w:rFonts w:asciiTheme="minorHAnsi" w:hAnsiTheme="minorHAnsi"/>
          <w:b w:val="0"/>
          <w:bCs w:val="0"/>
          <w:sz w:val="22"/>
          <w:szCs w:val="22"/>
        </w:rPr>
        <w:t>S</w:t>
      </w:r>
      <w:r w:rsidR="00F331DA" w:rsidRPr="00F331DA">
        <w:rPr>
          <w:rFonts w:asciiTheme="minorHAnsi" w:hAnsiTheme="minorHAnsi"/>
          <w:b w:val="0"/>
          <w:bCs w:val="0"/>
          <w:sz w:val="22"/>
          <w:szCs w:val="22"/>
        </w:rPr>
        <w:t>crew lid back on bottle</w:t>
      </w:r>
    </w:p>
    <w:p w:rsidR="00F331DA" w:rsidRPr="00F331DA" w:rsidRDefault="00702D28" w:rsidP="0085687A">
      <w:pPr>
        <w:pStyle w:val="Title"/>
        <w:numPr>
          <w:ilvl w:val="0"/>
          <w:numId w:val="2"/>
        </w:numPr>
        <w:spacing w:line="20" w:lineRule="atLeast"/>
        <w:jc w:val="left"/>
        <w:rPr>
          <w:rFonts w:asciiTheme="minorHAnsi" w:hAnsiTheme="minorHAnsi"/>
          <w:b w:val="0"/>
          <w:bCs w:val="0"/>
          <w:sz w:val="22"/>
          <w:szCs w:val="22"/>
        </w:rPr>
      </w:pPr>
      <w:r>
        <w:rPr>
          <w:rFonts w:asciiTheme="minorHAnsi" w:hAnsiTheme="minorHAnsi"/>
          <w:b w:val="0"/>
          <w:bCs w:val="0"/>
          <w:sz w:val="22"/>
          <w:szCs w:val="22"/>
        </w:rPr>
        <w:t>P</w:t>
      </w:r>
      <w:r w:rsidR="00F331DA" w:rsidRPr="00F331DA">
        <w:rPr>
          <w:rFonts w:asciiTheme="minorHAnsi" w:hAnsiTheme="minorHAnsi"/>
          <w:b w:val="0"/>
          <w:bCs w:val="0"/>
          <w:sz w:val="22"/>
          <w:szCs w:val="22"/>
        </w:rPr>
        <w:t>ush ice pick through (evenly on both sides of bottle)</w:t>
      </w:r>
    </w:p>
    <w:p w:rsidR="00F331DA" w:rsidRPr="00F331DA" w:rsidRDefault="00702D28" w:rsidP="0085687A">
      <w:pPr>
        <w:pStyle w:val="Title"/>
        <w:numPr>
          <w:ilvl w:val="0"/>
          <w:numId w:val="2"/>
        </w:numPr>
        <w:spacing w:line="20" w:lineRule="atLeast"/>
        <w:jc w:val="left"/>
        <w:rPr>
          <w:rFonts w:asciiTheme="minorHAnsi" w:hAnsiTheme="minorHAnsi"/>
          <w:b w:val="0"/>
          <w:bCs w:val="0"/>
          <w:sz w:val="22"/>
          <w:szCs w:val="22"/>
        </w:rPr>
      </w:pPr>
      <w:r>
        <w:rPr>
          <w:rFonts w:asciiTheme="minorHAnsi" w:hAnsiTheme="minorHAnsi"/>
          <w:b w:val="0"/>
          <w:bCs w:val="0"/>
          <w:sz w:val="22"/>
          <w:szCs w:val="22"/>
        </w:rPr>
        <w:t>P</w:t>
      </w:r>
      <w:r w:rsidR="00F331DA" w:rsidRPr="00F331DA">
        <w:rPr>
          <w:rFonts w:asciiTheme="minorHAnsi" w:hAnsiTheme="minorHAnsi"/>
          <w:b w:val="0"/>
          <w:bCs w:val="0"/>
          <w:sz w:val="22"/>
          <w:szCs w:val="22"/>
        </w:rPr>
        <w:t>ush twigs through holes, allowing a small portion of twig to stick out on both sides, serving as a perch</w:t>
      </w:r>
    </w:p>
    <w:p w:rsidR="00F331DA" w:rsidRPr="00F331DA" w:rsidRDefault="00702D28" w:rsidP="0085687A">
      <w:pPr>
        <w:pStyle w:val="Title"/>
        <w:numPr>
          <w:ilvl w:val="0"/>
          <w:numId w:val="2"/>
        </w:numPr>
        <w:spacing w:line="20" w:lineRule="atLeast"/>
        <w:jc w:val="left"/>
        <w:rPr>
          <w:rFonts w:asciiTheme="minorHAnsi" w:hAnsiTheme="minorHAnsi"/>
          <w:b w:val="0"/>
          <w:bCs w:val="0"/>
          <w:sz w:val="22"/>
          <w:szCs w:val="22"/>
        </w:rPr>
      </w:pPr>
      <w:r>
        <w:rPr>
          <w:rFonts w:asciiTheme="minorHAnsi" w:hAnsiTheme="minorHAnsi"/>
          <w:b w:val="0"/>
          <w:bCs w:val="0"/>
          <w:sz w:val="22"/>
          <w:szCs w:val="22"/>
        </w:rPr>
        <w:t>U</w:t>
      </w:r>
      <w:r w:rsidR="00F331DA" w:rsidRPr="00F331DA">
        <w:rPr>
          <w:rFonts w:asciiTheme="minorHAnsi" w:hAnsiTheme="minorHAnsi"/>
          <w:b w:val="0"/>
          <w:bCs w:val="0"/>
          <w:sz w:val="22"/>
          <w:szCs w:val="22"/>
        </w:rPr>
        <w:t>se ice pick to make a slightly larger hole approximately one inch above twig through which the birds feed</w:t>
      </w:r>
    </w:p>
    <w:p w:rsidR="00F331DA" w:rsidRPr="00F331DA" w:rsidRDefault="00702D28" w:rsidP="0085687A">
      <w:pPr>
        <w:pStyle w:val="Title"/>
        <w:numPr>
          <w:ilvl w:val="0"/>
          <w:numId w:val="2"/>
        </w:numPr>
        <w:spacing w:line="20" w:lineRule="atLeast"/>
        <w:jc w:val="left"/>
        <w:rPr>
          <w:rFonts w:asciiTheme="minorHAnsi" w:hAnsiTheme="minorHAnsi"/>
          <w:b w:val="0"/>
          <w:bCs w:val="0"/>
          <w:sz w:val="22"/>
          <w:szCs w:val="22"/>
        </w:rPr>
      </w:pPr>
      <w:r>
        <w:rPr>
          <w:rFonts w:asciiTheme="minorHAnsi" w:hAnsiTheme="minorHAnsi"/>
          <w:b w:val="0"/>
          <w:bCs w:val="0"/>
          <w:sz w:val="22"/>
          <w:szCs w:val="22"/>
        </w:rPr>
        <w:t>F</w:t>
      </w:r>
      <w:r w:rsidR="00F331DA" w:rsidRPr="00F331DA">
        <w:rPr>
          <w:rFonts w:asciiTheme="minorHAnsi" w:hAnsiTheme="minorHAnsi"/>
          <w:b w:val="0"/>
          <w:bCs w:val="0"/>
          <w:sz w:val="22"/>
          <w:szCs w:val="22"/>
        </w:rPr>
        <w:t>ill with seed and hang</w:t>
      </w:r>
    </w:p>
    <w:p w:rsidR="00F331DA" w:rsidRPr="00F331DA" w:rsidRDefault="00F331DA" w:rsidP="0085687A">
      <w:pPr>
        <w:pStyle w:val="Title"/>
        <w:spacing w:line="20" w:lineRule="atLeast"/>
        <w:jc w:val="left"/>
        <w:rPr>
          <w:rFonts w:asciiTheme="minorHAnsi" w:hAnsiTheme="minorHAnsi"/>
          <w:b w:val="0"/>
          <w:bCs w:val="0"/>
          <w:sz w:val="22"/>
          <w:szCs w:val="22"/>
        </w:rPr>
      </w:pPr>
    </w:p>
    <w:p w:rsidR="00F331DA" w:rsidRPr="00F331DA" w:rsidRDefault="00F331DA" w:rsidP="0085687A">
      <w:pPr>
        <w:pStyle w:val="Title"/>
        <w:spacing w:line="20" w:lineRule="atLeast"/>
        <w:jc w:val="left"/>
        <w:rPr>
          <w:rFonts w:asciiTheme="minorHAnsi" w:hAnsiTheme="minorHAnsi"/>
          <w:b w:val="0"/>
          <w:bCs w:val="0"/>
          <w:sz w:val="22"/>
          <w:szCs w:val="22"/>
        </w:rPr>
      </w:pPr>
      <w:r w:rsidRPr="00F331DA">
        <w:rPr>
          <w:rFonts w:asciiTheme="minorHAnsi" w:hAnsiTheme="minorHAnsi"/>
          <w:sz w:val="22"/>
          <w:szCs w:val="22"/>
        </w:rPr>
        <w:t>Call to Action:</w:t>
      </w:r>
      <w:r w:rsidR="00702D28">
        <w:rPr>
          <w:rFonts w:asciiTheme="minorHAnsi" w:hAnsiTheme="minorHAnsi"/>
          <w:b w:val="0"/>
          <w:bCs w:val="0"/>
          <w:sz w:val="22"/>
          <w:szCs w:val="22"/>
        </w:rPr>
        <w:t xml:space="preserve">  </w:t>
      </w:r>
      <w:r w:rsidRPr="00F331DA">
        <w:rPr>
          <w:rFonts w:asciiTheme="minorHAnsi" w:hAnsiTheme="minorHAnsi"/>
          <w:b w:val="0"/>
          <w:bCs w:val="0"/>
          <w:sz w:val="22"/>
          <w:szCs w:val="22"/>
        </w:rPr>
        <w:t>Have students explore organizations in your community that help wild birds. Is there a wildlife bird sanctuary or an Audubon Society in your community? If so, what work do they do to help wild birds?</w:t>
      </w:r>
    </w:p>
    <w:p w:rsidR="00F331DA" w:rsidRPr="00F331DA" w:rsidRDefault="00F331DA" w:rsidP="0085687A">
      <w:pPr>
        <w:pStyle w:val="Title"/>
        <w:spacing w:line="20" w:lineRule="atLeast"/>
        <w:jc w:val="left"/>
        <w:rPr>
          <w:rFonts w:asciiTheme="minorHAnsi" w:hAnsiTheme="minorHAnsi"/>
          <w:b w:val="0"/>
          <w:bCs w:val="0"/>
          <w:sz w:val="22"/>
          <w:szCs w:val="22"/>
        </w:rPr>
      </w:pPr>
      <w:r w:rsidRPr="00F331DA">
        <w:rPr>
          <w:rFonts w:asciiTheme="minorHAnsi" w:hAnsiTheme="minorHAnsi"/>
          <w:b w:val="0"/>
          <w:bCs w:val="0"/>
          <w:sz w:val="22"/>
          <w:szCs w:val="22"/>
        </w:rPr>
        <w:t>Is the habitat in your community being destroyed? What about pollution levels? Have students write letters to community leaders and the editor of your newspaper encouraging builders to save a place for wildlife when designing new developments.</w:t>
      </w:r>
    </w:p>
    <w:p w:rsidR="00F331DA" w:rsidRPr="00F331DA" w:rsidRDefault="00F331DA" w:rsidP="0085687A">
      <w:pPr>
        <w:pStyle w:val="Title"/>
        <w:spacing w:line="20" w:lineRule="atLeast"/>
        <w:jc w:val="left"/>
        <w:rPr>
          <w:rFonts w:asciiTheme="minorHAnsi" w:hAnsiTheme="minorHAnsi"/>
          <w:b w:val="0"/>
          <w:bCs w:val="0"/>
          <w:sz w:val="22"/>
          <w:szCs w:val="22"/>
        </w:rPr>
      </w:pPr>
      <w:r w:rsidRPr="00F331DA">
        <w:rPr>
          <w:rFonts w:asciiTheme="minorHAnsi" w:hAnsiTheme="minorHAnsi"/>
          <w:b w:val="0"/>
          <w:bCs w:val="0"/>
          <w:sz w:val="22"/>
          <w:szCs w:val="22"/>
        </w:rPr>
        <w:t>Make bird feeders to sell at PTA or school functions. Include the directions for proper feeding and commitment to feed until natural food sources are abundant. The money raised could be used to purchase trees for planting on school property or in a nearby park. Or the money could be donated to an organization that helps wild birds.</w:t>
      </w:r>
    </w:p>
    <w:p w:rsidR="00F331DA" w:rsidRPr="00F331DA" w:rsidRDefault="00F331DA" w:rsidP="0085687A">
      <w:pPr>
        <w:pStyle w:val="Title"/>
        <w:spacing w:line="20" w:lineRule="atLeast"/>
        <w:jc w:val="left"/>
        <w:rPr>
          <w:rFonts w:asciiTheme="minorHAnsi" w:hAnsiTheme="minorHAnsi"/>
          <w:b w:val="0"/>
          <w:bCs w:val="0"/>
          <w:sz w:val="22"/>
          <w:szCs w:val="22"/>
        </w:rPr>
      </w:pPr>
    </w:p>
    <w:p w:rsidR="00F331DA" w:rsidRPr="00F331DA" w:rsidRDefault="00F331DA" w:rsidP="0085687A">
      <w:pPr>
        <w:pStyle w:val="Title"/>
        <w:spacing w:line="20" w:lineRule="atLeast"/>
        <w:jc w:val="left"/>
        <w:rPr>
          <w:rFonts w:asciiTheme="minorHAnsi" w:hAnsiTheme="minorHAnsi"/>
          <w:b w:val="0"/>
          <w:bCs w:val="0"/>
          <w:sz w:val="22"/>
          <w:szCs w:val="22"/>
        </w:rPr>
      </w:pPr>
      <w:r w:rsidRPr="00F331DA">
        <w:rPr>
          <w:rFonts w:asciiTheme="minorHAnsi" w:hAnsiTheme="minorHAnsi"/>
          <w:sz w:val="22"/>
          <w:szCs w:val="22"/>
        </w:rPr>
        <w:t>Reading:</w:t>
      </w:r>
      <w:r w:rsidR="00702D28">
        <w:rPr>
          <w:rFonts w:asciiTheme="minorHAnsi" w:hAnsiTheme="minorHAnsi"/>
          <w:sz w:val="22"/>
          <w:szCs w:val="22"/>
        </w:rPr>
        <w:t xml:space="preserve"> </w:t>
      </w:r>
      <w:r w:rsidRPr="00F331DA">
        <w:rPr>
          <w:rFonts w:asciiTheme="minorHAnsi" w:hAnsiTheme="minorHAnsi"/>
          <w:b w:val="0"/>
          <w:bCs w:val="0"/>
          <w:sz w:val="22"/>
          <w:szCs w:val="22"/>
        </w:rPr>
        <w:t xml:space="preserve"> Visit our section entitled </w:t>
      </w:r>
      <w:r w:rsidRPr="00F331DA">
        <w:rPr>
          <w:rFonts w:asciiTheme="minorHAnsi" w:hAnsiTheme="minorHAnsi"/>
          <w:i/>
          <w:iCs/>
          <w:sz w:val="22"/>
          <w:szCs w:val="22"/>
        </w:rPr>
        <w:t>Recommended Children’s Literature</w:t>
      </w:r>
      <w:r w:rsidRPr="00F331DA">
        <w:rPr>
          <w:rFonts w:asciiTheme="minorHAnsi" w:hAnsiTheme="minorHAnsi"/>
          <w:b w:val="0"/>
          <w:bCs w:val="0"/>
          <w:sz w:val="22"/>
          <w:szCs w:val="22"/>
        </w:rPr>
        <w:t xml:space="preserve"> for a comprehensive listing of animal-related books.</w:t>
      </w:r>
    </w:p>
    <w:p w:rsidR="00F331DA" w:rsidRPr="00F331DA" w:rsidRDefault="00F331DA" w:rsidP="0085687A">
      <w:pPr>
        <w:pStyle w:val="Title"/>
        <w:spacing w:line="20" w:lineRule="atLeast"/>
        <w:jc w:val="left"/>
        <w:rPr>
          <w:rFonts w:asciiTheme="minorHAnsi" w:hAnsiTheme="minorHAnsi"/>
          <w:b w:val="0"/>
          <w:bCs w:val="0"/>
          <w:sz w:val="22"/>
          <w:szCs w:val="22"/>
        </w:rPr>
      </w:pPr>
    </w:p>
    <w:p w:rsidR="00F331DA" w:rsidRPr="00F331DA" w:rsidRDefault="00F331DA" w:rsidP="0085687A">
      <w:pPr>
        <w:pStyle w:val="Title"/>
        <w:spacing w:line="20" w:lineRule="atLeast"/>
        <w:jc w:val="left"/>
        <w:rPr>
          <w:rFonts w:asciiTheme="minorHAnsi" w:hAnsiTheme="minorHAnsi"/>
          <w:b w:val="0"/>
          <w:bCs w:val="0"/>
          <w:sz w:val="22"/>
          <w:szCs w:val="22"/>
        </w:rPr>
      </w:pPr>
      <w:r w:rsidRPr="00F331DA">
        <w:rPr>
          <w:rFonts w:asciiTheme="minorHAnsi" w:hAnsiTheme="minorHAnsi"/>
          <w:sz w:val="22"/>
          <w:szCs w:val="22"/>
        </w:rPr>
        <w:t>Web sites:</w:t>
      </w:r>
      <w:r w:rsidRPr="00F331DA">
        <w:rPr>
          <w:rFonts w:asciiTheme="minorHAnsi" w:hAnsiTheme="minorHAnsi"/>
          <w:b w:val="0"/>
          <w:bCs w:val="0"/>
          <w:sz w:val="22"/>
          <w:szCs w:val="22"/>
        </w:rPr>
        <w:t xml:space="preserve"> </w:t>
      </w:r>
      <w:r w:rsidR="00702D28">
        <w:rPr>
          <w:rFonts w:asciiTheme="minorHAnsi" w:hAnsiTheme="minorHAnsi"/>
          <w:b w:val="0"/>
          <w:bCs w:val="0"/>
          <w:sz w:val="22"/>
          <w:szCs w:val="22"/>
        </w:rPr>
        <w:t xml:space="preserve"> </w:t>
      </w:r>
      <w:r w:rsidRPr="00F331DA">
        <w:rPr>
          <w:rFonts w:asciiTheme="minorHAnsi" w:hAnsiTheme="minorHAnsi"/>
          <w:b w:val="0"/>
          <w:bCs w:val="0"/>
          <w:sz w:val="22"/>
          <w:szCs w:val="22"/>
        </w:rPr>
        <w:t xml:space="preserve">Visit our section entitled </w:t>
      </w:r>
      <w:r w:rsidRPr="00F331DA">
        <w:rPr>
          <w:rFonts w:asciiTheme="minorHAnsi" w:hAnsiTheme="minorHAnsi"/>
          <w:i/>
          <w:iCs/>
          <w:sz w:val="22"/>
          <w:szCs w:val="22"/>
        </w:rPr>
        <w:t>Recommended Web Links</w:t>
      </w:r>
      <w:r w:rsidRPr="00F331DA">
        <w:rPr>
          <w:rFonts w:asciiTheme="minorHAnsi" w:hAnsiTheme="minorHAnsi"/>
          <w:b w:val="0"/>
          <w:bCs w:val="0"/>
          <w:sz w:val="22"/>
          <w:szCs w:val="22"/>
        </w:rPr>
        <w:t xml:space="preserve"> for animal-related web sites.</w:t>
      </w:r>
    </w:p>
    <w:p w:rsidR="001A7744" w:rsidRPr="00F331DA" w:rsidRDefault="001A7744" w:rsidP="0085687A">
      <w:pPr>
        <w:spacing w:after="0" w:line="20" w:lineRule="atLeast"/>
      </w:pPr>
    </w:p>
    <w:sectPr w:rsidR="001A7744" w:rsidRPr="00F33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5FC"/>
    <w:multiLevelType w:val="singleLevel"/>
    <w:tmpl w:val="5E02D176"/>
    <w:lvl w:ilvl="0">
      <w:start w:val="1"/>
      <w:numFmt w:val="bullet"/>
      <w:lvlText w:val=""/>
      <w:lvlJc w:val="left"/>
      <w:pPr>
        <w:tabs>
          <w:tab w:val="num" w:pos="360"/>
        </w:tabs>
        <w:ind w:left="360" w:hanging="360"/>
      </w:pPr>
      <w:rPr>
        <w:rFonts w:ascii="Wingdings" w:hAnsi="Wingdings" w:cs="Wingdings" w:hint="default"/>
        <w:sz w:val="28"/>
        <w:szCs w:val="28"/>
      </w:rPr>
    </w:lvl>
  </w:abstractNum>
  <w:abstractNum w:abstractNumId="1" w15:restartNumberingAfterBreak="0">
    <w:nsid w:val="21CF363D"/>
    <w:multiLevelType w:val="singleLevel"/>
    <w:tmpl w:val="04090011"/>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1A"/>
    <w:rsid w:val="001A7744"/>
    <w:rsid w:val="00256A26"/>
    <w:rsid w:val="002C7C1C"/>
    <w:rsid w:val="005F53AA"/>
    <w:rsid w:val="00702D28"/>
    <w:rsid w:val="0085687A"/>
    <w:rsid w:val="00B07C1A"/>
    <w:rsid w:val="00DE0A17"/>
    <w:rsid w:val="00EC57FE"/>
    <w:rsid w:val="00F3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49A55-CEE6-4F5B-B189-D93E38C4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331DA"/>
    <w:pPr>
      <w:autoSpaceDE w:val="0"/>
      <w:autoSpaceDN w:val="0"/>
      <w:spacing w:after="0" w:line="240" w:lineRule="auto"/>
      <w:jc w:val="center"/>
    </w:pPr>
    <w:rPr>
      <w:rFonts w:ascii="Times New Roman" w:eastAsiaTheme="minorEastAsia" w:hAnsi="Times New Roman" w:cs="Times New Roman"/>
      <w:b/>
      <w:bCs/>
      <w:sz w:val="28"/>
      <w:szCs w:val="28"/>
    </w:rPr>
  </w:style>
  <w:style w:type="character" w:customStyle="1" w:styleId="TitleChar">
    <w:name w:val="Title Char"/>
    <w:basedOn w:val="DefaultParagraphFont"/>
    <w:link w:val="Title"/>
    <w:uiPriority w:val="99"/>
    <w:rsid w:val="00F331DA"/>
    <w:rPr>
      <w:rFonts w:ascii="Times New Roman" w:eastAsiaTheme="minorEastAsia"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8</cp:revision>
  <dcterms:created xsi:type="dcterms:W3CDTF">2015-02-27T19:37:00Z</dcterms:created>
  <dcterms:modified xsi:type="dcterms:W3CDTF">2016-09-19T15:59:00Z</dcterms:modified>
</cp:coreProperties>
</file>